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2857BF">
        <w:rPr>
          <w:rFonts w:ascii="IranNastaliq" w:hAnsi="IranNastaliq" w:cs="IranNastaliq" w:hint="cs"/>
          <w:rtl/>
          <w:lang w:bidi="fa-IR"/>
        </w:rPr>
        <w:t>مهندسی مواد و متالورژی</w:t>
      </w:r>
      <w:bookmarkStart w:id="0" w:name="_GoBack"/>
      <w:bookmarkEnd w:id="0"/>
      <w:r>
        <w:rPr>
          <w:rFonts w:ascii="IranNastaliq" w:hAnsi="IranNastaliq" w:cs="IranNastaliq" w:hint="cs"/>
          <w:rtl/>
          <w:lang w:bidi="fa-IR"/>
        </w:rPr>
        <w:t>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7321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F732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732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فیزیک حالت جامد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F7321C" w:rsidRDefault="00B97D71" w:rsidP="00F7321C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F7321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</w:t>
            </w:r>
            <w:r w:rsidR="00F7321C" w:rsidRPr="00F7321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physics  of solids</w:t>
            </w:r>
            <w:r w:rsidRPr="00F7321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F7321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F7321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FF5AD7" w:rsidP="00FF5AD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FF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Solid State Physics: J. S. Blakemore</w:t>
            </w:r>
          </w:p>
          <w:p w:rsidR="00FF5AD7" w:rsidRPr="00FF5AD7" w:rsidRDefault="00FF5AD7" w:rsidP="00FF5AD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F5A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Science and Engineering of Materials | Donald R. Askeland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2B0618" w:rsidTr="006B3CAE">
        <w:trPr>
          <w:trHeight w:val="152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F50B6A" w:rsidRDefault="002B0618" w:rsidP="002B0618">
            <w:pPr>
              <w:pStyle w:val="NoSpacing"/>
              <w:rPr>
                <w:rFonts w:cs="B Nazanin"/>
                <w:rtl/>
              </w:rPr>
            </w:pPr>
            <w:r w:rsidRPr="00F50B6A">
              <w:rPr>
                <w:rFonts w:cs="B Nazanin" w:hint="cs"/>
                <w:rtl/>
              </w:rPr>
              <w:t>مقدمات و معرفی سرفصل ها</w:t>
            </w:r>
          </w:p>
          <w:p w:rsidR="002B0618" w:rsidRPr="00F50B6A" w:rsidRDefault="002B0618" w:rsidP="002B0618">
            <w:pPr>
              <w:pStyle w:val="NoSpacing"/>
              <w:rPr>
                <w:rFonts w:cs="B Nazanin"/>
                <w:rtl/>
              </w:rPr>
            </w:pPr>
            <w:r w:rsidRPr="00F50B6A">
              <w:rPr>
                <w:rFonts w:cs="B Nazanin" w:hint="cs"/>
                <w:rtl/>
              </w:rPr>
              <w:t>قرار داد های آموزشی و انضباطی کلاس</w:t>
            </w:r>
          </w:p>
          <w:p w:rsidR="002B0618" w:rsidRPr="00F50B6A" w:rsidRDefault="002B0618" w:rsidP="002B0618">
            <w:pPr>
              <w:bidi/>
              <w:rPr>
                <w:rFonts w:cs="B Nazanin"/>
                <w:rtl/>
              </w:rPr>
            </w:pPr>
            <w:r w:rsidRPr="00F50B6A">
              <w:rPr>
                <w:rFonts w:cs="B Nazanin" w:hint="cs"/>
                <w:rtl/>
              </w:rPr>
              <w:t>معرفی مراجع</w:t>
            </w:r>
          </w:p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BE3EBC">
              <w:rPr>
                <w:rFonts w:cs="B Nazanin" w:hint="cs"/>
                <w:rtl/>
              </w:rPr>
              <w:t>ی</w:t>
            </w:r>
            <w:r w:rsidRPr="00BE3EBC">
              <w:rPr>
                <w:rFonts w:cs="B Nazanin" w:hint="eastAsia"/>
                <w:rtl/>
              </w:rPr>
              <w:t>ادآور</w:t>
            </w:r>
            <w:r w:rsidRPr="00BE3EBC">
              <w:rPr>
                <w:rFonts w:cs="B Nazanin" w:hint="cs"/>
                <w:rtl/>
              </w:rPr>
              <w:t>ی</w:t>
            </w:r>
            <w:r w:rsidRPr="00BE3EBC">
              <w:rPr>
                <w:rFonts w:cs="B Nazanin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rtl/>
              </w:rPr>
              <w:t>ساختمان</w:t>
            </w:r>
            <w:r w:rsidRPr="00432796">
              <w:rPr>
                <w:rFonts w:ascii="Times New Roman" w:hAnsi="Times New Roman" w:cs="B Nazanin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rtl/>
              </w:rPr>
              <w:t>بلور</w:t>
            </w:r>
            <w:r w:rsidRPr="00432796">
              <w:rPr>
                <w:rFonts w:ascii="Times New Roman" w:hAnsi="Times New Roman" w:cs="B Nazanin" w:hint="cs"/>
                <w:rtl/>
              </w:rPr>
              <w:t>ی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B0618" w:rsidTr="00FE7024">
        <w:trPr>
          <w:trHeight w:val="89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اصول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هدا</w:t>
            </w:r>
            <w:r w:rsidRPr="00432796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ت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الکتر</w:t>
            </w:r>
            <w:r w:rsidRPr="00432796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ک</w:t>
            </w:r>
            <w:r w:rsidRPr="00432796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در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مواد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B0618" w:rsidTr="00FE7024">
        <w:trPr>
          <w:trHeight w:val="197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هدا</w:t>
            </w:r>
            <w:r w:rsidRPr="00432796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ت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الکتر</w:t>
            </w:r>
            <w:r w:rsidRPr="00432796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ک</w:t>
            </w:r>
            <w:r w:rsidRPr="00432796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در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فلزات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و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اورب</w:t>
            </w:r>
            <w:r w:rsidRPr="00432796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تال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ها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و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نوارها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در</w:t>
            </w:r>
            <w:r w:rsidRPr="00432796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432796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فلزات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B0618" w:rsidTr="00FE7024">
        <w:trPr>
          <w:trHeight w:val="206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پارامترها</w:t>
            </w:r>
            <w:r w:rsidRPr="008062C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موثر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بر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هدا</w:t>
            </w:r>
            <w:r w:rsidRPr="008062C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ت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فلزات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B0618" w:rsidTr="00FE7024">
        <w:trPr>
          <w:trHeight w:val="215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بررس</w:t>
            </w:r>
            <w:r w:rsidRPr="008062C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اصول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ن</w:t>
            </w:r>
            <w:r w:rsidRPr="008062C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مه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هاد</w:t>
            </w:r>
            <w:r w:rsidRPr="008062C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ها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B0618" w:rsidTr="00FE7024">
        <w:trPr>
          <w:trHeight w:val="242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تشر</w:t>
            </w:r>
            <w:r w:rsidRPr="008062C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ح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انواع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هاد</w:t>
            </w:r>
            <w:r w:rsidRPr="008062C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ها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B0618" w:rsidTr="00FE7024">
        <w:trPr>
          <w:trHeight w:val="251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کاربردها</w:t>
            </w:r>
            <w:r w:rsidRPr="008062C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ن</w:t>
            </w:r>
            <w:r w:rsidRPr="008062C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مه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رسانه‌ها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د</w:t>
            </w:r>
            <w:r w:rsidRPr="008062C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ود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و</w:t>
            </w:r>
            <w:r w:rsidRPr="008062C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ترانز</w:t>
            </w:r>
            <w:r w:rsidRPr="008062C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8062C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ستور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B0618" w:rsidTr="006B3CAE">
        <w:trPr>
          <w:trHeight w:val="197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B510C0" w:rsidRDefault="002B0618" w:rsidP="002B0618">
            <w:pPr>
              <w:bidi/>
              <w:rPr>
                <w:rFonts w:ascii="Times New Roman" w:hAnsi="Times New Roman" w:cs="B Nazanin"/>
                <w:rtl/>
              </w:rPr>
            </w:pPr>
            <w:r w:rsidRPr="008062C1">
              <w:rPr>
                <w:rFonts w:ascii="Times New Roman" w:hAnsi="Times New Roman" w:cs="B Nazanin" w:hint="eastAsia"/>
                <w:rtl/>
              </w:rPr>
              <w:t>اصول</w:t>
            </w:r>
            <w:r w:rsidRPr="008062C1">
              <w:rPr>
                <w:rFonts w:ascii="Times New Roman" w:hAnsi="Times New Roman" w:cs="B Nazanin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rtl/>
              </w:rPr>
              <w:t>و</w:t>
            </w:r>
            <w:r w:rsidRPr="008062C1">
              <w:rPr>
                <w:rFonts w:ascii="Times New Roman" w:hAnsi="Times New Roman" w:cs="B Nazanin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rtl/>
              </w:rPr>
              <w:t>آشنا</w:t>
            </w:r>
            <w:r w:rsidRPr="008062C1">
              <w:rPr>
                <w:rFonts w:ascii="Times New Roman" w:hAnsi="Times New Roman" w:cs="B Nazanin" w:hint="cs"/>
                <w:rtl/>
              </w:rPr>
              <w:t>یی</w:t>
            </w:r>
            <w:r w:rsidRPr="008062C1">
              <w:rPr>
                <w:rFonts w:ascii="Times New Roman" w:hAnsi="Times New Roman" w:cs="B Nazanin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rtl/>
              </w:rPr>
              <w:t>با</w:t>
            </w:r>
            <w:r w:rsidRPr="008062C1">
              <w:rPr>
                <w:rFonts w:ascii="Times New Roman" w:hAnsi="Times New Roman" w:cs="B Nazanin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rtl/>
              </w:rPr>
              <w:t>د</w:t>
            </w:r>
            <w:r w:rsidRPr="008062C1">
              <w:rPr>
                <w:rFonts w:ascii="Times New Roman" w:hAnsi="Times New Roman" w:cs="B Nazanin" w:hint="cs"/>
                <w:rtl/>
              </w:rPr>
              <w:t>ی</w:t>
            </w:r>
            <w:r w:rsidRPr="008062C1">
              <w:rPr>
                <w:rFonts w:ascii="Times New Roman" w:hAnsi="Times New Roman" w:cs="B Nazanin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rtl/>
              </w:rPr>
              <w:t>الکتر</w:t>
            </w:r>
            <w:r w:rsidRPr="008062C1">
              <w:rPr>
                <w:rFonts w:ascii="Times New Roman" w:hAnsi="Times New Roman" w:cs="B Nazanin" w:hint="cs"/>
                <w:rtl/>
              </w:rPr>
              <w:t>ی</w:t>
            </w:r>
            <w:r w:rsidRPr="008062C1">
              <w:rPr>
                <w:rFonts w:ascii="Times New Roman" w:hAnsi="Times New Roman" w:cs="B Nazanin" w:hint="eastAsia"/>
                <w:rtl/>
              </w:rPr>
              <w:t>ک</w:t>
            </w:r>
            <w:r w:rsidRPr="008062C1">
              <w:rPr>
                <w:rFonts w:ascii="Times New Roman" w:hAnsi="Times New Roman" w:cs="B Nazanin"/>
                <w:rtl/>
              </w:rPr>
              <w:t xml:space="preserve"> </w:t>
            </w:r>
            <w:r w:rsidRPr="008062C1">
              <w:rPr>
                <w:rFonts w:ascii="Times New Roman" w:hAnsi="Times New Roman" w:cs="B Nazanin" w:hint="eastAsia"/>
                <w:rtl/>
              </w:rPr>
              <w:t>ها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B0618" w:rsidTr="006B3CAE">
        <w:trPr>
          <w:trHeight w:val="188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انواع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پلار</w:t>
            </w:r>
            <w:r w:rsidRPr="002A0E5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زاس</w:t>
            </w:r>
            <w:r w:rsidRPr="002A0E5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ون در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مواد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د</w:t>
            </w:r>
            <w:r w:rsidRPr="002A0E5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الکتر</w:t>
            </w:r>
            <w:r w:rsidRPr="002A0E5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ک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B0618" w:rsidTr="006B3CAE">
        <w:trPr>
          <w:trHeight w:val="206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آشنا</w:t>
            </w:r>
            <w:r w:rsidRPr="002A0E51">
              <w:rPr>
                <w:rFonts w:ascii="Times New Roman" w:hAnsi="Times New Roman" w:cs="B Nazanin" w:hint="cs"/>
                <w:sz w:val="20"/>
                <w:szCs w:val="20"/>
                <w:rtl/>
              </w:rPr>
              <w:t>یی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با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خازن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ها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و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اصول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آن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B0618" w:rsidTr="00FE7024">
        <w:trPr>
          <w:trHeight w:val="224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مواد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فروالکتر</w:t>
            </w:r>
            <w:r w:rsidRPr="002A0E5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ک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B0618" w:rsidTr="00FE7024">
        <w:trPr>
          <w:trHeight w:val="233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آشنا</w:t>
            </w:r>
            <w:r w:rsidRPr="002A0E51">
              <w:rPr>
                <w:rFonts w:ascii="Times New Roman" w:hAnsi="Times New Roman" w:cs="B Nazanin" w:hint="cs"/>
                <w:sz w:val="20"/>
                <w:szCs w:val="20"/>
                <w:rtl/>
              </w:rPr>
              <w:t>یی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با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امواج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الکترومغناط</w:t>
            </w:r>
            <w:r w:rsidRPr="002A0E5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س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و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نور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B0618" w:rsidTr="00FE7024">
        <w:trPr>
          <w:trHeight w:val="71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اثر</w:t>
            </w:r>
            <w:r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تابش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الکترون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بر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مواد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مختلف</w:t>
            </w:r>
            <w:r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اشعه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</w:t>
            </w:r>
            <w:r w:rsidRPr="002A0E5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کس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1 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B0618" w:rsidTr="00FE7024">
        <w:trPr>
          <w:trHeight w:val="269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</w:rPr>
            </w:pP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اثر</w:t>
            </w:r>
            <w:r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تابش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الکترون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بر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مواد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مختلف</w:t>
            </w:r>
            <w:r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اشعه</w:t>
            </w:r>
            <w:r w:rsidRPr="002A0E51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</w:t>
            </w:r>
            <w:r w:rsidRPr="002A0E51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2A0E51">
              <w:rPr>
                <w:rFonts w:ascii="Times New Roman" w:hAnsi="Times New Roman" w:cs="B Nazanin" w:hint="eastAsia"/>
                <w:sz w:val="20"/>
                <w:szCs w:val="20"/>
                <w:rtl/>
              </w:rPr>
              <w:t>کس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B0618" w:rsidTr="00FE7024">
        <w:trPr>
          <w:trHeight w:val="197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A42B1A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پد</w:t>
            </w:r>
            <w:r w:rsidRPr="00A42B1A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A42B1A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ده</w:t>
            </w:r>
            <w:r w:rsidRPr="00A42B1A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A42B1A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لوم</w:t>
            </w:r>
            <w:r w:rsidRPr="00A42B1A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A42B1A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نسانس</w:t>
            </w:r>
            <w:r w:rsidRPr="00A42B1A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A42B1A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فسفرسانس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B0618" w:rsidTr="00FE7024">
        <w:trPr>
          <w:trHeight w:val="206"/>
          <w:jc w:val="center"/>
        </w:trPr>
        <w:tc>
          <w:tcPr>
            <w:tcW w:w="1975" w:type="dxa"/>
          </w:tcPr>
          <w:p w:rsidR="002B0618" w:rsidRPr="00FE7024" w:rsidRDefault="002B0618" w:rsidP="002B06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B0618" w:rsidRPr="00217F1D" w:rsidRDefault="002B0618" w:rsidP="002B0618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A42B1A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اثر</w:t>
            </w:r>
            <w:r w:rsidRPr="00A42B1A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A42B1A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انرژ</w:t>
            </w:r>
            <w:r w:rsidRPr="00A42B1A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A42B1A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A42B1A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حرارت</w:t>
            </w:r>
            <w:r w:rsidRPr="00A42B1A">
              <w:rPr>
                <w:rFonts w:ascii="Times New Roman" w:hAnsi="Times New Roman" w:cs="B Nazanin" w:hint="cs"/>
                <w:sz w:val="20"/>
                <w:szCs w:val="20"/>
                <w:rtl/>
              </w:rPr>
              <w:t>ی</w:t>
            </w:r>
            <w:r w:rsidRPr="00A42B1A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A42B1A">
              <w:rPr>
                <w:rFonts w:ascii="Times New Roman" w:hAnsi="Times New Roman" w:cs="B Nazanin" w:hint="eastAsia"/>
                <w:sz w:val="20"/>
                <w:szCs w:val="20"/>
                <w:rtl/>
              </w:rPr>
              <w:t>بر</w:t>
            </w:r>
            <w:r w:rsidRPr="00A42B1A">
              <w:rPr>
                <w:rFonts w:ascii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A42B1A">
              <w:rPr>
                <w:rFonts w:ascii="Times New Roman" w:hAnsi="Times New Roman" w:cs="B Nazanin" w:hint="eastAsia"/>
                <w:sz w:val="20"/>
                <w:szCs w:val="20"/>
                <w:rtl/>
              </w:rPr>
              <w:t>مواد</w:t>
            </w:r>
          </w:p>
        </w:tc>
        <w:tc>
          <w:tcPr>
            <w:tcW w:w="1078" w:type="dxa"/>
          </w:tcPr>
          <w:p w:rsidR="002B0618" w:rsidRPr="00E32E53" w:rsidRDefault="002B0618" w:rsidP="002B061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0C" w:rsidRDefault="00747E0C" w:rsidP="0007479E">
      <w:pPr>
        <w:spacing w:after="0" w:line="240" w:lineRule="auto"/>
      </w:pPr>
      <w:r>
        <w:separator/>
      </w:r>
    </w:p>
  </w:endnote>
  <w:endnote w:type="continuationSeparator" w:id="0">
    <w:p w:rsidR="00747E0C" w:rsidRDefault="00747E0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0C" w:rsidRDefault="00747E0C" w:rsidP="0007479E">
      <w:pPr>
        <w:spacing w:after="0" w:line="240" w:lineRule="auto"/>
      </w:pPr>
      <w:r>
        <w:separator/>
      </w:r>
    </w:p>
  </w:footnote>
  <w:footnote w:type="continuationSeparator" w:id="0">
    <w:p w:rsidR="00747E0C" w:rsidRDefault="00747E0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8C3"/>
    <w:multiLevelType w:val="hybridMultilevel"/>
    <w:tmpl w:val="93ACB17A"/>
    <w:lvl w:ilvl="0" w:tplc="F9083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857BF"/>
    <w:rsid w:val="002B0618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47E0C"/>
    <w:rsid w:val="007A6B1B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F7321C"/>
    <w:rsid w:val="00FA3054"/>
    <w:rsid w:val="00FE7024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FF5AD7"/>
    <w:pPr>
      <w:ind w:left="720"/>
      <w:contextualSpacing/>
    </w:pPr>
  </w:style>
  <w:style w:type="paragraph" w:styleId="NoSpacing">
    <w:name w:val="No Spacing"/>
    <w:uiPriority w:val="1"/>
    <w:qFormat/>
    <w:rsid w:val="002B0618"/>
    <w:pPr>
      <w:bidi/>
      <w:spacing w:after="0" w:line="240" w:lineRule="auto"/>
    </w:pPr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Pump</cp:lastModifiedBy>
  <cp:revision>9</cp:revision>
  <cp:lastPrinted>2018-12-27T12:18:00Z</cp:lastPrinted>
  <dcterms:created xsi:type="dcterms:W3CDTF">2018-12-27T15:05:00Z</dcterms:created>
  <dcterms:modified xsi:type="dcterms:W3CDTF">2019-03-04T13:17:00Z</dcterms:modified>
</cp:coreProperties>
</file>